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DD4E" w14:textId="77777777" w:rsidR="00380B66" w:rsidRDefault="00141ABE" w:rsidP="00141ABE">
      <w:pPr>
        <w:jc w:val="center"/>
      </w:pPr>
      <w:r>
        <w:rPr>
          <w:b/>
          <w:noProof/>
        </w:rPr>
        <w:drawing>
          <wp:inline distT="0" distB="0" distL="0" distR="0" wp14:anchorId="23659529" wp14:editId="0B18079C">
            <wp:extent cx="3810000" cy="1663700"/>
            <wp:effectExtent l="0" t="0" r="0" b="12700"/>
            <wp:docPr id="2" name="Picture 1" descr="Macintosh HD:Users:debbierideout:Library:Containers:com.apple.mail:Data:Library:Mail Downloads:EB7B0FBC-2EEE-4F71-8415-79CA7C2B3F3A:N&amp;L_CHAPTER_LOGO2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bierideout:Library:Containers:com.apple.mail:Data:Library:Mail Downloads:EB7B0FBC-2EEE-4F71-8415-79CA7C2B3F3A:N&amp;L_CHAPTER_LOGO2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FEF28" w14:textId="77777777" w:rsidR="00A44E66" w:rsidRDefault="00A44E66" w:rsidP="00C96C3B">
      <w:pPr>
        <w:widowControl w:val="0"/>
        <w:autoSpaceDE w:val="0"/>
        <w:autoSpaceDN w:val="0"/>
        <w:adjustRightInd w:val="0"/>
        <w:ind w:left="2880" w:firstLine="720"/>
        <w:rPr>
          <w:b/>
          <w:bCs/>
          <w:sz w:val="40"/>
          <w:szCs w:val="40"/>
          <w:u w:val="single"/>
          <w:lang w:val="en-GB"/>
        </w:rPr>
      </w:pPr>
    </w:p>
    <w:p w14:paraId="7557AF50" w14:textId="253F398F" w:rsidR="00297A85" w:rsidRDefault="00297A85" w:rsidP="00C96C3B">
      <w:pPr>
        <w:widowControl w:val="0"/>
        <w:autoSpaceDE w:val="0"/>
        <w:autoSpaceDN w:val="0"/>
        <w:adjustRightInd w:val="0"/>
        <w:ind w:left="2880" w:firstLine="720"/>
        <w:rPr>
          <w:b/>
          <w:bCs/>
          <w:sz w:val="40"/>
          <w:szCs w:val="40"/>
          <w:u w:val="single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>AGENDA</w:t>
      </w:r>
    </w:p>
    <w:p w14:paraId="770881B8" w14:textId="77777777" w:rsidR="00A44E66" w:rsidRDefault="00A44E66" w:rsidP="00C96C3B">
      <w:pPr>
        <w:widowControl w:val="0"/>
        <w:autoSpaceDE w:val="0"/>
        <w:autoSpaceDN w:val="0"/>
        <w:adjustRightInd w:val="0"/>
        <w:ind w:left="2880" w:firstLine="720"/>
        <w:rPr>
          <w:b/>
          <w:bCs/>
          <w:sz w:val="32"/>
          <w:szCs w:val="32"/>
          <w:lang w:val="en-GB"/>
        </w:rPr>
      </w:pPr>
    </w:p>
    <w:p w14:paraId="17D2B1BB" w14:textId="722B5EB6" w:rsidR="00297A85" w:rsidRPr="00A44E66" w:rsidRDefault="00C96C3B" w:rsidP="00C96C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GB"/>
        </w:rPr>
      </w:pPr>
      <w:r w:rsidRPr="00A44E66">
        <w:rPr>
          <w:b/>
          <w:bCs/>
          <w:sz w:val="20"/>
          <w:szCs w:val="20"/>
          <w:lang w:val="en-GB"/>
        </w:rPr>
        <w:t xml:space="preserve">AMM - </w:t>
      </w:r>
      <w:r w:rsidR="00297A85" w:rsidRPr="00A44E66">
        <w:rPr>
          <w:b/>
          <w:bCs/>
          <w:sz w:val="20"/>
          <w:szCs w:val="20"/>
          <w:lang w:val="en-GB"/>
        </w:rPr>
        <w:t>NL College of Family Physicians Inc.</w:t>
      </w:r>
    </w:p>
    <w:p w14:paraId="08F917B9" w14:textId="13010E9E" w:rsidR="00297A85" w:rsidRPr="00A44E66" w:rsidRDefault="00A504E5" w:rsidP="00297A8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GB"/>
        </w:rPr>
      </w:pPr>
      <w:r w:rsidRPr="00A44E66">
        <w:rPr>
          <w:b/>
          <w:bCs/>
          <w:sz w:val="20"/>
          <w:szCs w:val="20"/>
          <w:lang w:val="en-GB"/>
        </w:rPr>
        <w:t xml:space="preserve">Thursday, </w:t>
      </w:r>
      <w:r w:rsidR="00A44E66" w:rsidRPr="00A44E66">
        <w:rPr>
          <w:b/>
          <w:bCs/>
          <w:sz w:val="20"/>
          <w:szCs w:val="20"/>
          <w:lang w:val="en-GB"/>
        </w:rPr>
        <w:t>October 22, 2022</w:t>
      </w:r>
    </w:p>
    <w:p w14:paraId="01AF94BC" w14:textId="3E5AA7D6" w:rsidR="00A87361" w:rsidRPr="00A44E66" w:rsidRDefault="00A44E66" w:rsidP="00297A8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GB"/>
        </w:rPr>
      </w:pPr>
      <w:r w:rsidRPr="00A44E66">
        <w:rPr>
          <w:b/>
          <w:bCs/>
          <w:sz w:val="20"/>
          <w:szCs w:val="20"/>
          <w:lang w:val="en-GB"/>
        </w:rPr>
        <w:t>Face to Face Meeting– 1:00pm</w:t>
      </w:r>
    </w:p>
    <w:p w14:paraId="53D98157" w14:textId="2F2DA1E5" w:rsidR="00AA06B8" w:rsidRDefault="00AA06B8" w:rsidP="004F0EBC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lang w:val="en-GB"/>
        </w:rPr>
      </w:pPr>
    </w:p>
    <w:p w14:paraId="04A8A82F" w14:textId="77777777" w:rsidR="00607769" w:rsidRPr="00A44E66" w:rsidRDefault="00607769" w:rsidP="004F0EBC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lang w:val="en-GB"/>
        </w:rPr>
      </w:pPr>
    </w:p>
    <w:p w14:paraId="65405F99" w14:textId="5A9C1E6F" w:rsidR="00297A85" w:rsidRPr="00A44E66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Cs w:val="20"/>
        </w:rPr>
      </w:pPr>
      <w:r w:rsidRPr="00A44E66">
        <w:rPr>
          <w:szCs w:val="20"/>
        </w:rPr>
        <w:t>Call to Order</w:t>
      </w:r>
    </w:p>
    <w:p w14:paraId="30000421" w14:textId="57FC4FB7" w:rsidR="00297A85" w:rsidRPr="00A44E66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Cs w:val="20"/>
        </w:rPr>
      </w:pPr>
      <w:r w:rsidRPr="00A44E66">
        <w:rPr>
          <w:szCs w:val="20"/>
        </w:rPr>
        <w:t>Introduction of Executive Committee and Guests</w:t>
      </w:r>
    </w:p>
    <w:p w14:paraId="40699FF8" w14:textId="1C08AC63" w:rsidR="00297A85" w:rsidRPr="00A44E66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Cs w:val="20"/>
        </w:rPr>
      </w:pPr>
      <w:r w:rsidRPr="00A44E66">
        <w:rPr>
          <w:szCs w:val="20"/>
        </w:rPr>
        <w:t>Appointment of Resolutions Committee</w:t>
      </w:r>
      <w:r w:rsidR="00BE6BE8" w:rsidRPr="00A44E66">
        <w:rPr>
          <w:szCs w:val="20"/>
        </w:rPr>
        <w:t xml:space="preserve"> – Dr. C</w:t>
      </w:r>
      <w:r w:rsidR="003C38D5" w:rsidRPr="00A44E66">
        <w:rPr>
          <w:szCs w:val="20"/>
        </w:rPr>
        <w:t>.</w:t>
      </w:r>
      <w:r w:rsidR="00BE6BE8" w:rsidRPr="00A44E66">
        <w:rPr>
          <w:szCs w:val="20"/>
        </w:rPr>
        <w:t xml:space="preserve"> Patey</w:t>
      </w:r>
    </w:p>
    <w:p w14:paraId="15E25EBA" w14:textId="08C96811" w:rsidR="00297A85" w:rsidRPr="00A44E66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Cs w:val="20"/>
        </w:rPr>
      </w:pPr>
      <w:r w:rsidRPr="00A44E66">
        <w:rPr>
          <w:szCs w:val="20"/>
        </w:rPr>
        <w:t>Acceptance of Agenda</w:t>
      </w:r>
    </w:p>
    <w:p w14:paraId="6DA05FF6" w14:textId="2155BDBA" w:rsidR="00297A85" w:rsidRPr="00A44E66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Cs w:val="20"/>
        </w:rPr>
      </w:pPr>
      <w:r w:rsidRPr="00A44E66">
        <w:rPr>
          <w:szCs w:val="20"/>
        </w:rPr>
        <w:t>Ap</w:t>
      </w:r>
      <w:r w:rsidR="004F0EBC" w:rsidRPr="00A44E66">
        <w:rPr>
          <w:szCs w:val="20"/>
        </w:rPr>
        <w:t xml:space="preserve">proval of Minutes – </w:t>
      </w:r>
      <w:r w:rsidR="00AA06B8" w:rsidRPr="00A44E66">
        <w:rPr>
          <w:szCs w:val="20"/>
        </w:rPr>
        <w:t>November 202</w:t>
      </w:r>
      <w:r w:rsidR="00A44E66" w:rsidRPr="00A44E66">
        <w:rPr>
          <w:szCs w:val="20"/>
        </w:rPr>
        <w:t>1</w:t>
      </w:r>
    </w:p>
    <w:p w14:paraId="3B8EE4A2" w14:textId="301DD74D" w:rsidR="00297A85" w:rsidRPr="00A44E66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Cs w:val="20"/>
        </w:rPr>
      </w:pPr>
      <w:r w:rsidRPr="00A44E66">
        <w:rPr>
          <w:szCs w:val="20"/>
        </w:rPr>
        <w:t>A</w:t>
      </w:r>
      <w:r w:rsidR="004F0EBC" w:rsidRPr="00A44E66">
        <w:rPr>
          <w:szCs w:val="20"/>
        </w:rPr>
        <w:t xml:space="preserve">nnual Report of President – Dr. </w:t>
      </w:r>
      <w:r w:rsidR="00A44E66" w:rsidRPr="00A44E66">
        <w:rPr>
          <w:szCs w:val="20"/>
        </w:rPr>
        <w:t xml:space="preserve">C. </w:t>
      </w:r>
      <w:proofErr w:type="spellStart"/>
      <w:r w:rsidR="00A44E66" w:rsidRPr="00A44E66">
        <w:rPr>
          <w:szCs w:val="20"/>
        </w:rPr>
        <w:t>Patey</w:t>
      </w:r>
      <w:proofErr w:type="spellEnd"/>
    </w:p>
    <w:p w14:paraId="3ECE46FD" w14:textId="257FC239" w:rsidR="00696763" w:rsidRPr="00A44E66" w:rsidRDefault="000032B6" w:rsidP="00696763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Cs w:val="20"/>
        </w:rPr>
      </w:pPr>
      <w:r>
        <w:rPr>
          <w:szCs w:val="20"/>
        </w:rPr>
        <w:t xml:space="preserve">Annual Report </w:t>
      </w:r>
      <w:r w:rsidR="00696763" w:rsidRPr="00A44E66">
        <w:rPr>
          <w:szCs w:val="20"/>
        </w:rPr>
        <w:t>Director of External Engagement – Dr. N. Stockley</w:t>
      </w:r>
    </w:p>
    <w:p w14:paraId="57E05C5C" w14:textId="5548CC52" w:rsidR="00297A85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Cs w:val="20"/>
        </w:rPr>
      </w:pPr>
      <w:r w:rsidRPr="00A44E66">
        <w:rPr>
          <w:szCs w:val="20"/>
        </w:rPr>
        <w:t>Annual Report of Treasurer –</w:t>
      </w:r>
      <w:r w:rsidR="00A87361" w:rsidRPr="00A44E66">
        <w:rPr>
          <w:szCs w:val="20"/>
        </w:rPr>
        <w:t xml:space="preserve">Dr. </w:t>
      </w:r>
      <w:r w:rsidR="00AA06B8" w:rsidRPr="00A44E66">
        <w:rPr>
          <w:szCs w:val="20"/>
        </w:rPr>
        <w:t xml:space="preserve">S. Sullivan </w:t>
      </w:r>
    </w:p>
    <w:p w14:paraId="4A54EEA5" w14:textId="1ED6F653" w:rsidR="00607769" w:rsidRPr="000032B6" w:rsidRDefault="00297A85" w:rsidP="000032B6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Cs w:val="20"/>
        </w:rPr>
      </w:pPr>
      <w:r w:rsidRPr="00A44E66">
        <w:rPr>
          <w:szCs w:val="20"/>
        </w:rPr>
        <w:t>Nominations Committee</w:t>
      </w:r>
      <w:r w:rsidR="000032B6">
        <w:rPr>
          <w:szCs w:val="20"/>
        </w:rPr>
        <w:t xml:space="preserve"> </w:t>
      </w:r>
      <w:r w:rsidR="00440FDD" w:rsidRPr="00A44E66">
        <w:rPr>
          <w:szCs w:val="20"/>
        </w:rPr>
        <w:t xml:space="preserve">– Dr. </w:t>
      </w:r>
      <w:r w:rsidR="00EE182A" w:rsidRPr="00A44E66">
        <w:rPr>
          <w:szCs w:val="20"/>
        </w:rPr>
        <w:t>S. Collis</w:t>
      </w:r>
    </w:p>
    <w:p w14:paraId="2068D681" w14:textId="131CF5AC" w:rsidR="00645CA8" w:rsidRPr="00A44E66" w:rsidRDefault="00645CA8" w:rsidP="00645CA8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Cs w:val="20"/>
        </w:rPr>
      </w:pPr>
      <w:r w:rsidRPr="00A44E66">
        <w:rPr>
          <w:szCs w:val="20"/>
        </w:rPr>
        <w:t>Resolutions</w:t>
      </w:r>
    </w:p>
    <w:p w14:paraId="0DCD98A4" w14:textId="6362CDAF" w:rsidR="00141ABE" w:rsidRPr="00A44E66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Cs w:val="20"/>
        </w:rPr>
      </w:pPr>
      <w:r w:rsidRPr="00A44E66">
        <w:rPr>
          <w:szCs w:val="20"/>
        </w:rPr>
        <w:t>Adjournment</w:t>
      </w:r>
    </w:p>
    <w:p w14:paraId="77857DF6" w14:textId="77777777" w:rsidR="00A44E66" w:rsidRPr="00A44E66" w:rsidRDefault="00A44E66" w:rsidP="00A44E66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ind w:left="1080"/>
        <w:rPr>
          <w:szCs w:val="20"/>
        </w:rPr>
      </w:pPr>
    </w:p>
    <w:sectPr w:rsidR="00A44E66" w:rsidRPr="00A44E66" w:rsidSect="00CF0A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3488D5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BC10B06"/>
    <w:multiLevelType w:val="hybridMultilevel"/>
    <w:tmpl w:val="3F482310"/>
    <w:lvl w:ilvl="0" w:tplc="1BACD4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55E6F"/>
    <w:multiLevelType w:val="hybridMultilevel"/>
    <w:tmpl w:val="E702D002"/>
    <w:lvl w:ilvl="0" w:tplc="2A927786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BE"/>
    <w:rsid w:val="000032B6"/>
    <w:rsid w:val="000E7C0C"/>
    <w:rsid w:val="00141ABE"/>
    <w:rsid w:val="002171C7"/>
    <w:rsid w:val="00297A85"/>
    <w:rsid w:val="00380B66"/>
    <w:rsid w:val="003C38D5"/>
    <w:rsid w:val="00422F55"/>
    <w:rsid w:val="00440FDD"/>
    <w:rsid w:val="00475927"/>
    <w:rsid w:val="004F0EBC"/>
    <w:rsid w:val="00607769"/>
    <w:rsid w:val="00645CA8"/>
    <w:rsid w:val="00696763"/>
    <w:rsid w:val="008433D6"/>
    <w:rsid w:val="008A15CD"/>
    <w:rsid w:val="009E6484"/>
    <w:rsid w:val="00A44E66"/>
    <w:rsid w:val="00A504E5"/>
    <w:rsid w:val="00A87361"/>
    <w:rsid w:val="00AA06B8"/>
    <w:rsid w:val="00BE6BE8"/>
    <w:rsid w:val="00C92A69"/>
    <w:rsid w:val="00C96C3B"/>
    <w:rsid w:val="00CC003E"/>
    <w:rsid w:val="00CF0A37"/>
    <w:rsid w:val="00D074F5"/>
    <w:rsid w:val="00D53650"/>
    <w:rsid w:val="00EB4E0E"/>
    <w:rsid w:val="00E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612B0"/>
  <w14:defaultImageDpi w14:val="300"/>
  <w15:docId w15:val="{A2678DC7-9DC3-A14E-A0D6-13EF1D7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BE"/>
    <w:rPr>
      <w:rFonts w:ascii="Lucida Grande" w:hAnsi="Lucida Grande" w:cs="Lucida Grande"/>
      <w:sz w:val="18"/>
      <w:szCs w:val="18"/>
    </w:rPr>
  </w:style>
  <w:style w:type="paragraph" w:customStyle="1" w:styleId="Level1">
    <w:name w:val="Level 1"/>
    <w:basedOn w:val="Normal"/>
    <w:rsid w:val="00297A8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A4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Debbie Rideout</cp:lastModifiedBy>
  <cp:revision>4</cp:revision>
  <cp:lastPrinted>2020-11-12T00:45:00Z</cp:lastPrinted>
  <dcterms:created xsi:type="dcterms:W3CDTF">2022-10-15T22:06:00Z</dcterms:created>
  <dcterms:modified xsi:type="dcterms:W3CDTF">2022-10-17T14:15:00Z</dcterms:modified>
</cp:coreProperties>
</file>